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2CBF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四川轻化工大学工会委员会费用报销单</w:t>
      </w:r>
    </w:p>
    <w:p w14:paraId="4AC0F6F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 w14:paraId="1C606C9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申请时间：          年     月     日</w:t>
      </w:r>
    </w:p>
    <w:tbl>
      <w:tblPr>
        <w:tblStyle w:val="5"/>
        <w:tblpPr w:leftFromText="180" w:rightFromText="180" w:vertAnchor="text" w:horzAnchor="page" w:tblpX="2362" w:tblpY="166"/>
        <w:tblOverlap w:val="never"/>
        <w:tblW w:w="1341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160"/>
        <w:gridCol w:w="300"/>
        <w:gridCol w:w="1704"/>
        <w:gridCol w:w="1232"/>
        <w:gridCol w:w="1283"/>
        <w:gridCol w:w="671"/>
        <w:gridCol w:w="1245"/>
        <w:gridCol w:w="2445"/>
        <w:gridCol w:w="765"/>
        <w:gridCol w:w="495"/>
        <w:gridCol w:w="197"/>
        <w:gridCol w:w="613"/>
        <w:gridCol w:w="795"/>
      </w:tblGrid>
      <w:tr w14:paraId="1FAEF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</w:tcBorders>
            <w:shd w:val="clear" w:color="auto" w:fill="C0C0C0"/>
            <w:textDirection w:val="tbRlV"/>
            <w:vAlign w:val="center"/>
          </w:tcPr>
          <w:p w14:paraId="57C40F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8"/>
                <w:sz w:val="18"/>
                <w:szCs w:val="18"/>
              </w:rPr>
              <w:t>基本信息</w:t>
            </w:r>
          </w:p>
        </w:tc>
        <w:tc>
          <w:tcPr>
            <w:tcW w:w="11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14481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协会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9521D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333" w:type="dxa"/>
            <w:gridSpan w:val="8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847B4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报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18"/>
                <w:szCs w:val="18"/>
              </w:rPr>
              <w:t>销人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18"/>
                <w:szCs w:val="18"/>
                <w:lang w:val="en-US" w:eastAsia="zh-CN"/>
              </w:rPr>
              <w:t>签名</w:t>
            </w:r>
            <w:r>
              <w:rPr>
                <w:rFonts w:hint="eastAsia" w:cs="宋体"/>
                <w:b w:val="0"/>
                <w:bCs w:val="0"/>
                <w:spacing w:val="2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电话：</w:t>
            </w:r>
            <w:r>
              <w:rPr>
                <w:rFonts w:hint="eastAsia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（手写）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18"/>
                <w:szCs w:val="18"/>
                <w:lang w:val="en-US" w:eastAsia="zh-CN"/>
              </w:rPr>
              <w:t>证明人签名</w:t>
            </w:r>
            <w:r>
              <w:rPr>
                <w:rFonts w:hint="eastAsia" w:cs="宋体"/>
                <w:b w:val="0"/>
                <w:bCs w:val="0"/>
                <w:spacing w:val="2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电话：</w:t>
            </w:r>
            <w:r>
              <w:rPr>
                <w:rFonts w:hint="eastAsia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（手写）</w:t>
            </w:r>
          </w:p>
        </w:tc>
        <w:tc>
          <w:tcPr>
            <w:tcW w:w="61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C0892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附件</w:t>
            </w:r>
          </w:p>
          <w:p w14:paraId="20A072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张数</w:t>
            </w: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F34B307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共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张</w:t>
            </w:r>
          </w:p>
        </w:tc>
      </w:tr>
      <w:tr w14:paraId="437820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511" w:type="dxa"/>
            <w:vMerge w:val="continue"/>
            <w:textDirection w:val="tbRlV"/>
            <w:vAlign w:val="center"/>
          </w:tcPr>
          <w:p w14:paraId="1BE7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26FAC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报销事由</w:t>
            </w:r>
          </w:p>
        </w:tc>
        <w:tc>
          <w:tcPr>
            <w:tcW w:w="11745" w:type="dxa"/>
            <w:gridSpan w:val="1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136E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3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bidi="ar-SA"/>
              </w:rPr>
              <w:t>购何种</w:t>
            </w:r>
            <w:r>
              <w:rPr>
                <w:rFonts w:hint="eastAsia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商</w:t>
            </w:r>
            <w:r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bidi="ar-SA"/>
              </w:rPr>
              <w:t>品及其用途，例如</w:t>
            </w:r>
            <w:r>
              <w:rPr>
                <w:rFonts w:hint="eastAsia" w:cs="宋体"/>
                <w:color w:val="FF0000"/>
                <w:kern w:val="2"/>
                <w:sz w:val="21"/>
                <w:szCs w:val="21"/>
                <w:lang w:eastAsia="zh-CN" w:bidi="ar-SA"/>
              </w:rPr>
              <w:t>：</w:t>
            </w:r>
            <w:r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bidi="ar-SA"/>
              </w:rPr>
              <w:t>购</w:t>
            </w:r>
            <w:r>
              <w:rPr>
                <w:rFonts w:hint="eastAsia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微波炉</w:t>
            </w:r>
            <w:r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bidi="ar-SA"/>
              </w:rPr>
              <w:t>作为</w:t>
            </w:r>
            <w:r>
              <w:rPr>
                <w:rFonts w:hint="eastAsia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张三退休纪念品</w:t>
            </w:r>
            <w:r>
              <w:rPr>
                <w:rFonts w:hint="eastAsia" w:cs="宋体"/>
                <w:color w:val="FF0000"/>
                <w:sz w:val="21"/>
                <w:szCs w:val="21"/>
                <w:lang w:val="en-US"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sz w:val="28"/>
                <w:szCs w:val="28"/>
                <w:lang w:val="en-US" w:eastAsia="zh-CN"/>
              </w:rPr>
              <w:t>红字正式填写时请删除</w:t>
            </w:r>
            <w:r>
              <w:rPr>
                <w:rFonts w:hint="eastAsia" w:cs="宋体"/>
                <w:color w:val="FF0000"/>
                <w:sz w:val="21"/>
                <w:szCs w:val="21"/>
                <w:lang w:val="en-US" w:eastAsia="zh-CN"/>
              </w:rPr>
              <w:t>）</w:t>
            </w:r>
          </w:p>
        </w:tc>
      </w:tr>
      <w:tr w14:paraId="40D9E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511" w:type="dxa"/>
            <w:vMerge w:val="continue"/>
            <w:tcBorders>
              <w:bottom w:val="single" w:color="000000" w:sz="4" w:space="0"/>
            </w:tcBorders>
            <w:textDirection w:val="tbRlV"/>
            <w:vAlign w:val="center"/>
          </w:tcPr>
          <w:p w14:paraId="7CC5D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101F5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报销类别</w:t>
            </w:r>
          </w:p>
        </w:tc>
        <w:tc>
          <w:tcPr>
            <w:tcW w:w="11745" w:type="dxa"/>
            <w:gridSpan w:val="1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1ACF9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3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校工会活动、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分工会活动、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协会活动、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个人慰问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、其他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：</w:t>
            </w:r>
          </w:p>
        </w:tc>
      </w:tr>
      <w:tr w14:paraId="6E553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1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 w14:paraId="0D888F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6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特殊事项</w:t>
            </w:r>
          </w:p>
        </w:tc>
        <w:tc>
          <w:tcPr>
            <w:tcW w:w="11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6A559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宋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3"/>
                <w:sz w:val="21"/>
                <w:szCs w:val="21"/>
                <w:lang w:val="en-US" w:eastAsia="zh-CN"/>
              </w:rPr>
              <w:t>特殊事</w:t>
            </w:r>
          </w:p>
          <w:p w14:paraId="2FA835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3"/>
                <w:sz w:val="21"/>
                <w:szCs w:val="21"/>
                <w:lang w:val="en-US" w:eastAsia="zh-CN"/>
              </w:rPr>
              <w:t>项说明</w:t>
            </w:r>
          </w:p>
        </w:tc>
        <w:tc>
          <w:tcPr>
            <w:tcW w:w="8880" w:type="dxa"/>
            <w:gridSpan w:val="7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7A0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63075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pacing w:val="3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57EB9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4" w:right="6" w:hanging="1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6C3AB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511" w:type="dxa"/>
            <w:tcBorders>
              <w:top w:val="single" w:color="000000" w:sz="4" w:space="0"/>
              <w:bottom w:val="nil"/>
            </w:tcBorders>
            <w:shd w:val="clear" w:color="auto" w:fill="C0C0C0"/>
            <w:textDirection w:val="tbRlV"/>
            <w:vAlign w:val="center"/>
          </w:tcPr>
          <w:p w14:paraId="4E271F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费用</w:t>
            </w:r>
          </w:p>
        </w:tc>
        <w:tc>
          <w:tcPr>
            <w:tcW w:w="12905" w:type="dxa"/>
            <w:gridSpan w:val="13"/>
            <w:tcBorders>
              <w:top w:val="single" w:color="000000" w:sz="4" w:space="0"/>
            </w:tcBorders>
            <w:vAlign w:val="center"/>
          </w:tcPr>
          <w:p w14:paraId="666B69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5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金额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小写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)：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¥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               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大写</w:t>
            </w:r>
            <w:r>
              <w:rPr>
                <w:rFonts w:hint="eastAsia" w:cs="宋体"/>
                <w:spacing w:val="3"/>
                <w:sz w:val="18"/>
                <w:szCs w:val="18"/>
                <w:lang w:val="en-US" w:eastAsia="zh-CN"/>
              </w:rPr>
              <w:t>)：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万  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仟     佰     拾     元     角     分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（大写数字：零壹贰叁肆伍陆柒捌玖）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 w14:paraId="35AA9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  <w:bottom w:val="nil"/>
            </w:tcBorders>
            <w:shd w:val="clear" w:color="auto" w:fill="C0C0C0"/>
            <w:vAlign w:val="center"/>
          </w:tcPr>
          <w:p w14:paraId="3D35AF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7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转</w:t>
            </w:r>
          </w:p>
          <w:p w14:paraId="238DB0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7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账</w:t>
            </w:r>
          </w:p>
          <w:p w14:paraId="0D70FE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6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</w:t>
            </w:r>
          </w:p>
          <w:p w14:paraId="53A49B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6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息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A18BE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支付方式</w:t>
            </w: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5288E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金额</w:t>
            </w: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F92BB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收款人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/单位</w:t>
            </w:r>
          </w:p>
        </w:tc>
        <w:tc>
          <w:tcPr>
            <w:tcW w:w="191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E506C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开户银行</w:t>
            </w:r>
          </w:p>
          <w:p w14:paraId="637A22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pacing w:val="2"/>
                <w:sz w:val="21"/>
                <w:szCs w:val="21"/>
                <w:lang w:val="en-US" w:eastAsia="zh-CN"/>
              </w:rPr>
              <w:t>农行可不填</w:t>
            </w:r>
            <w:r>
              <w:rPr>
                <w:rFonts w:hint="eastAsia" w:cs="宋体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B15FA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银行账户</w:t>
            </w:r>
          </w:p>
          <w:p w14:paraId="39FF9A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2"/>
                <w:sz w:val="21"/>
                <w:szCs w:val="21"/>
                <w:lang w:val="en-US" w:eastAsia="zh-CN"/>
              </w:rPr>
              <w:t>(请勿填写信用卡)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A61C1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cs="宋体"/>
                <w:spacing w:val="2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转</w:t>
            </w:r>
          </w:p>
          <w:p w14:paraId="76C01D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账附言</w:t>
            </w: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A8D3D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6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是否</w:t>
            </w:r>
          </w:p>
          <w:p w14:paraId="4C4C07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6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冲借款</w:t>
            </w:r>
          </w:p>
        </w:tc>
      </w:tr>
      <w:tr w14:paraId="70FF5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11" w:type="dxa"/>
            <w:vMerge w:val="continue"/>
            <w:tcBorders>
              <w:top w:val="nil"/>
              <w:bottom w:val="nil"/>
            </w:tcBorders>
            <w:vAlign w:val="center"/>
          </w:tcPr>
          <w:p w14:paraId="66B16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C1228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个人收款</w:t>
            </w:r>
          </w:p>
          <w:p w14:paraId="03616D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righ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对公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转账</w:t>
            </w: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8E04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2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C016BD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F2458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3E26C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5FFC4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96428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FB6B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11" w:type="dxa"/>
            <w:vMerge w:val="continue"/>
            <w:tcBorders>
              <w:top w:val="nil"/>
              <w:bottom w:val="nil"/>
            </w:tcBorders>
            <w:vAlign w:val="center"/>
          </w:tcPr>
          <w:p w14:paraId="75EA0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636D0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个人收款</w:t>
            </w:r>
          </w:p>
          <w:p w14:paraId="43EA9B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righ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对公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转账</w:t>
            </w: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82DC6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2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C1D75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0B0E5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59A38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455F1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5C5B0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BBAE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11" w:type="dxa"/>
            <w:vMerge w:val="continue"/>
            <w:tcBorders>
              <w:top w:val="nil"/>
              <w:bottom w:val="nil"/>
            </w:tcBorders>
            <w:vAlign w:val="center"/>
          </w:tcPr>
          <w:p w14:paraId="2BA08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81AD8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个人收款</w:t>
            </w:r>
          </w:p>
          <w:p w14:paraId="626D7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righ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对公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转账</w:t>
            </w: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C243F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32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105C2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297F4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AE3CE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7A337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1A775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4DF5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511" w:type="dxa"/>
            <w:vMerge w:val="continue"/>
            <w:tcBorders>
              <w:top w:val="nil"/>
              <w:bottom w:val="nil"/>
            </w:tcBorders>
            <w:vAlign w:val="center"/>
          </w:tcPr>
          <w:p w14:paraId="6F8A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2FA52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借款</w:t>
            </w:r>
            <w:r>
              <w:rPr>
                <w:rFonts w:hint="eastAsia" w:cs="宋体"/>
                <w:spacing w:val="3"/>
                <w:sz w:val="18"/>
                <w:szCs w:val="18"/>
                <w:lang w:val="en-US" w:eastAsia="zh-CN"/>
              </w:rPr>
              <w:t>信息</w:t>
            </w:r>
          </w:p>
          <w:p w14:paraId="7A3B8B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pacing w:val="3"/>
                <w:sz w:val="18"/>
                <w:szCs w:val="18"/>
                <w:lang w:val="en-US" w:eastAsia="zh-CN"/>
              </w:rPr>
              <w:t>(无借款不填写)</w:t>
            </w: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38C03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59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借款金额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73E78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已冲借款金额</w:t>
            </w:r>
          </w:p>
        </w:tc>
        <w:tc>
          <w:tcPr>
            <w:tcW w:w="128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8920C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借款人</w:t>
            </w:r>
          </w:p>
        </w:tc>
        <w:tc>
          <w:tcPr>
            <w:tcW w:w="191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11690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5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本次冲借金额</w:t>
            </w:r>
          </w:p>
        </w:tc>
        <w:tc>
          <w:tcPr>
            <w:tcW w:w="5310" w:type="dxa"/>
            <w:gridSpan w:val="6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46F59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5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原借款单摘要</w:t>
            </w:r>
          </w:p>
        </w:tc>
      </w:tr>
      <w:tr w14:paraId="6DC8A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11" w:type="dxa"/>
            <w:vMerge w:val="continue"/>
            <w:tcBorders>
              <w:top w:val="nil"/>
              <w:bottom w:val="nil"/>
            </w:tcBorders>
            <w:vAlign w:val="center"/>
          </w:tcPr>
          <w:p w14:paraId="4643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6C2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AAA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4D3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9FEC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9F9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10" w:type="dxa"/>
            <w:gridSpan w:val="6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87A6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9DD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  <w:jc w:val="center"/>
        </w:trPr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C0C0C0"/>
            <w:vAlign w:val="center"/>
          </w:tcPr>
          <w:p w14:paraId="5FA8EA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7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审</w:t>
            </w:r>
          </w:p>
          <w:p w14:paraId="660977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7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核</w:t>
            </w:r>
          </w:p>
          <w:p w14:paraId="48434C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7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情</w:t>
            </w:r>
          </w:p>
          <w:p w14:paraId="222B09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7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况</w:t>
            </w:r>
          </w:p>
        </w:tc>
        <w:tc>
          <w:tcPr>
            <w:tcW w:w="3164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2AA2EBE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分工会主席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协会负责人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/项目负责人审批:</w:t>
            </w:r>
          </w:p>
          <w:p w14:paraId="6BBDAB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CB9BB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报销金额：</w:t>
            </w:r>
          </w:p>
          <w:p w14:paraId="76861A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4E3D4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0BDA1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签名：</w:t>
            </w:r>
          </w:p>
          <w:p w14:paraId="0646F7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9E9DD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7AE535A">
            <w:pPr>
              <w:ind w:firstLine="1050" w:firstLineChars="5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318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633BD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财务核定报销金额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18A4A0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13DE7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D1F9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3F130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FCF75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7B3C1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印章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5EEBDD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57C54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2BFBAF1">
            <w:pPr>
              <w:ind w:firstLine="1260" w:firstLineChars="6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6C146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工会常务副主席审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 w14:paraId="40BF2C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6FD67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07A2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E18CB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报销金额：</w:t>
            </w:r>
          </w:p>
          <w:p w14:paraId="26595D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D30EB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97A1B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签名：</w:t>
            </w:r>
          </w:p>
          <w:p w14:paraId="221DCC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265CA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50D7F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1680" w:firstLineChars="8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865" w:type="dxa"/>
            <w:gridSpan w:val="5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71B27D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十万元以上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）：</w:t>
            </w:r>
          </w:p>
          <w:p w14:paraId="451EAC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F7665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3C411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37B93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报销金额：</w:t>
            </w:r>
          </w:p>
          <w:p w14:paraId="38D2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3F2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8BD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签名：</w:t>
            </w:r>
          </w:p>
          <w:p w14:paraId="3A4F9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EC6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77C87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1050" w:firstLineChars="5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月    日</w:t>
            </w:r>
          </w:p>
          <w:p w14:paraId="1837B3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6E1626B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auto"/>
        <w:rPr>
          <w:rFonts w:hint="default" w:asciiTheme="minorEastAsia" w:hAnsiTheme="minorEastAsia" w:cstheme="minorEastAsia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567" w:right="567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40C8F"/>
    <w:rsid w:val="02A0618D"/>
    <w:rsid w:val="07754928"/>
    <w:rsid w:val="0C4F5DB6"/>
    <w:rsid w:val="0CFE071E"/>
    <w:rsid w:val="14C90F84"/>
    <w:rsid w:val="14E95DCE"/>
    <w:rsid w:val="1C563EB6"/>
    <w:rsid w:val="1CBA0828"/>
    <w:rsid w:val="1E0321CE"/>
    <w:rsid w:val="20A0611A"/>
    <w:rsid w:val="20D06E32"/>
    <w:rsid w:val="31877FB3"/>
    <w:rsid w:val="31A74B4B"/>
    <w:rsid w:val="32455753"/>
    <w:rsid w:val="35ED2D21"/>
    <w:rsid w:val="3CE37F48"/>
    <w:rsid w:val="4A987CDE"/>
    <w:rsid w:val="4AD57BF4"/>
    <w:rsid w:val="4E363032"/>
    <w:rsid w:val="552A3777"/>
    <w:rsid w:val="562C1C22"/>
    <w:rsid w:val="567740C7"/>
    <w:rsid w:val="579578F8"/>
    <w:rsid w:val="59127A5E"/>
    <w:rsid w:val="59CA7788"/>
    <w:rsid w:val="5ACD6BF8"/>
    <w:rsid w:val="61860438"/>
    <w:rsid w:val="658960C3"/>
    <w:rsid w:val="70F46AB2"/>
    <w:rsid w:val="71D94699"/>
    <w:rsid w:val="72AA58AC"/>
    <w:rsid w:val="73702B8B"/>
    <w:rsid w:val="75B8177C"/>
    <w:rsid w:val="76440C8F"/>
    <w:rsid w:val="77BF64EF"/>
    <w:rsid w:val="7B163CCA"/>
    <w:rsid w:val="7D3A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410</Characters>
  <Lines>0</Lines>
  <Paragraphs>0</Paragraphs>
  <TotalTime>5</TotalTime>
  <ScaleCrop>false</ScaleCrop>
  <LinksUpToDate>false</LinksUpToDate>
  <CharactersWithSpaces>543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2025-03-18T07:06:00Z</dcterms:created>
  <dc:creator>Administrator</dc:creator>
  <cp:lastModifiedBy>谭雪冬</cp:lastModifiedBy>
  <cp:lastPrinted>2025-03-18T08:17:00Z</cp:lastPrinted>
  <dcterms:modified xsi:type="dcterms:W3CDTF">2026-05-07T02:25:18Z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54AC21042C8244AE820DE920AEDC444A_11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