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0B" w:rsidRPr="00C61565" w:rsidRDefault="00D0120B" w:rsidP="00D0120B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3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D0120B" w:rsidRPr="0022400F" w:rsidRDefault="00D0120B" w:rsidP="00D0120B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Cs w:val="21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四川轻化工大学“五四红旗团支部”申报表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D0120B" w:rsidRPr="00C61565" w:rsidTr="005C4F9D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D0120B" w:rsidRPr="00C61565" w:rsidTr="005C4F9D">
        <w:trPr>
          <w:trHeight w:val="646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050" w:type="dxa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D0120B" w:rsidRPr="00C61565" w:rsidTr="005C4F9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D0120B" w:rsidRPr="00C61565" w:rsidRDefault="00D0120B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“青年大学习”</w:t>
            </w:r>
          </w:p>
          <w:p w:rsidR="00D0120B" w:rsidRPr="00C61565" w:rsidRDefault="00D0120B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网上主题团课平均参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与人数</w:t>
            </w:r>
          </w:p>
        </w:tc>
        <w:tc>
          <w:tcPr>
            <w:tcW w:w="1815" w:type="dxa"/>
            <w:gridSpan w:val="3"/>
            <w:vAlign w:val="center"/>
          </w:tcPr>
          <w:p w:rsidR="00D0120B" w:rsidRPr="00C61565" w:rsidRDefault="00D0120B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D0120B" w:rsidRPr="00C61565" w:rsidRDefault="00D0120B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D0120B" w:rsidRPr="00C61565" w:rsidTr="005C4F9D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eastAsia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班级平均</w:t>
            </w:r>
            <w:proofErr w:type="gramStart"/>
            <w:r w:rsidRPr="00C61565">
              <w:rPr>
                <w:rFonts w:eastAsia="仿宋_GB2312" w:cs="仿宋_GB2312" w:hint="eastAsia"/>
                <w:szCs w:val="21"/>
              </w:rPr>
              <w:t>学分绩点</w:t>
            </w:r>
            <w:proofErr w:type="gramEnd"/>
          </w:p>
        </w:tc>
        <w:tc>
          <w:tcPr>
            <w:tcW w:w="3487" w:type="dxa"/>
            <w:gridSpan w:val="7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参与校级及以上志愿服务活动情况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</w:t>
            </w:r>
            <w:r>
              <w:rPr>
                <w:rFonts w:ascii="仿宋_GB2312" w:eastAsia="仿宋_GB2312" w:hAnsi="仿宋_GB2312" w:cs="仿宋_GB2312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  <w:r>
              <w:rPr>
                <w:rFonts w:ascii="仿宋_GB2312" w:eastAsia="仿宋_GB2312" w:hAnsi="仿宋_GB2312" w:cs="仿宋_GB2312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名志愿者</w:t>
            </w:r>
            <w:r>
              <w:rPr>
                <w:rFonts w:ascii="仿宋_GB2312" w:eastAsia="仿宋_GB2312" w:hAnsi="仿宋_GB2312" w:cs="仿宋_GB2312"/>
                <w:szCs w:val="21"/>
              </w:rPr>
              <w:t>服务美术联考工作</w:t>
            </w:r>
          </w:p>
        </w:tc>
      </w:tr>
      <w:tr w:rsidR="00D0120B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4260"/>
          <w:jc w:val="center"/>
        </w:trPr>
        <w:tc>
          <w:tcPr>
            <w:tcW w:w="1810" w:type="dxa"/>
            <w:gridSpan w:val="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近三年获得校级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及以上荣誉情况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D0120B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年度开展的主要活动及取得的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120B" w:rsidRPr="00C61565" w:rsidTr="005C4F9D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团委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D0120B" w:rsidRPr="00C61565" w:rsidRDefault="00D0120B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D0120B" w:rsidRDefault="00D0120B" w:rsidP="00D0120B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80721" w:rsidRDefault="00980721">
      <w:bookmarkStart w:id="0" w:name="_GoBack"/>
      <w:bookmarkEnd w:id="0"/>
    </w:p>
    <w:sectPr w:rsidR="0098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0B"/>
    <w:rsid w:val="00980721"/>
    <w:rsid w:val="00D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2021-03-15T12:35:00Z</dcterms:created>
  <dcterms:modified xsi:type="dcterms:W3CDTF">2021-03-15T12:35:00Z</dcterms:modified>
</cp:coreProperties>
</file>