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AD" w:rsidRPr="00C61565" w:rsidRDefault="004C0BAD" w:rsidP="004C0BAD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1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4C0BAD" w:rsidRPr="0022400F" w:rsidRDefault="004C0BAD" w:rsidP="004C0BAD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</w:t>
      </w:r>
      <w:r w:rsidRPr="0022400F">
        <w:rPr>
          <w:rFonts w:ascii="方正小标宋简体" w:eastAsia="方正小标宋简体" w:cs="仿宋" w:hint="eastAsia"/>
          <w:b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cs="仿宋"/>
          <w:b/>
          <w:bCs/>
          <w:kern w:val="0"/>
          <w:sz w:val="44"/>
          <w:szCs w:val="44"/>
        </w:rPr>
        <w:t>1</w:t>
      </w: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年“五四”系列评优</w:t>
      </w:r>
    </w:p>
    <w:p w:rsidR="004C0BAD" w:rsidRPr="006320C3" w:rsidRDefault="004C0BAD" w:rsidP="004C0BAD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名额分配表</w:t>
      </w:r>
    </w:p>
    <w:tbl>
      <w:tblPr>
        <w:tblStyle w:val="a3"/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2080"/>
        <w:gridCol w:w="1317"/>
        <w:gridCol w:w="1276"/>
        <w:gridCol w:w="1282"/>
        <w:gridCol w:w="1270"/>
        <w:gridCol w:w="1559"/>
      </w:tblGrid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人员基数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五四之星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人员基数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五四之星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数统学院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1121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法学院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1508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40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计算机学院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3122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马克思主义学院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361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17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自信学院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2087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52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外语学院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1615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42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机械学院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3082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人文学院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1264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35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proofErr w:type="gramStart"/>
            <w:r w:rsidRPr="00C61565">
              <w:rPr>
                <w:rFonts w:ascii="仿宋" w:eastAsia="仿宋_GB2312" w:hAnsi="仿宋" w:cs="仿宋" w:hint="eastAsia"/>
                <w:sz w:val="24"/>
              </w:rPr>
              <w:t>化环学院</w:t>
            </w:r>
            <w:proofErr w:type="gramEnd"/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1132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美术学院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1333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37</w:t>
            </w:r>
          </w:p>
        </w:tc>
      </w:tr>
      <w:tr w:rsidR="004C0BAD" w:rsidRPr="00C61565" w:rsidTr="005C4F9D">
        <w:trPr>
          <w:trHeight w:val="90"/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化工学院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1660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音乐学院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914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28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材料学院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2423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体育学院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631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23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生工学院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2522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60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管理学院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2872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67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土木学院</w:t>
            </w: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1539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经济学院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1811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46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proofErr w:type="gramStart"/>
            <w:r w:rsidRPr="00C61565">
              <w:rPr>
                <w:rFonts w:ascii="仿宋" w:eastAsia="仿宋_GB2312" w:hAnsi="仿宋" w:cs="仿宋" w:hint="eastAsia"/>
                <w:sz w:val="24"/>
              </w:rPr>
              <w:t>物电学院</w:t>
            </w:r>
            <w:proofErr w:type="gramEnd"/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1151</w:t>
            </w: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教心学院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938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29</w:t>
            </w:r>
          </w:p>
        </w:tc>
      </w:tr>
      <w:tr w:rsidR="004C0BAD" w:rsidRPr="00C61565" w:rsidTr="005C4F9D">
        <w:trPr>
          <w:jc w:val="center"/>
        </w:trPr>
        <w:tc>
          <w:tcPr>
            <w:tcW w:w="208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 w:rsidRPr="00C61565">
              <w:rPr>
                <w:rFonts w:ascii="仿宋" w:eastAsia="仿宋_GB2312" w:hAnsi="仿宋" w:cs="仿宋" w:hint="eastAsia"/>
                <w:sz w:val="24"/>
              </w:rPr>
              <w:t>应用技术学院</w:t>
            </w:r>
          </w:p>
        </w:tc>
        <w:tc>
          <w:tcPr>
            <w:tcW w:w="1270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eastAsia="仿宋_GB2312" w:cs="仿宋" w:hint="eastAsia"/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4C0BAD" w:rsidRPr="00C61565" w:rsidRDefault="004C0BAD" w:rsidP="005C4F9D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eastAsia="仿宋_GB2312" w:cs="仿宋" w:hint="eastAsia"/>
                <w:sz w:val="28"/>
                <w:szCs w:val="28"/>
              </w:rPr>
              <w:t>50</w:t>
            </w:r>
          </w:p>
        </w:tc>
      </w:tr>
    </w:tbl>
    <w:p w:rsidR="004C0BAD" w:rsidRPr="00C61565" w:rsidRDefault="004C0BAD" w:rsidP="004C0BAD">
      <w:pPr>
        <w:widowControl/>
        <w:spacing w:line="560" w:lineRule="exact"/>
        <w:rPr>
          <w:rFonts w:ascii="仿宋" w:eastAsia="仿宋_GB2312" w:hAnsi="仿宋" w:cs="仿宋"/>
          <w:kern w:val="0"/>
          <w:sz w:val="24"/>
        </w:rPr>
      </w:pPr>
      <w:r w:rsidRPr="00C61565">
        <w:rPr>
          <w:rFonts w:ascii="仿宋" w:eastAsia="仿宋_GB2312" w:hAnsi="仿宋" w:cs="仿宋" w:hint="eastAsia"/>
          <w:kern w:val="0"/>
          <w:sz w:val="24"/>
        </w:rPr>
        <w:t>说明：</w:t>
      </w:r>
    </w:p>
    <w:p w:rsidR="004C0BAD" w:rsidRPr="00C61565" w:rsidRDefault="004C0BAD" w:rsidP="004C0BAD">
      <w:pPr>
        <w:widowControl/>
        <w:spacing w:line="560" w:lineRule="exact"/>
        <w:ind w:firstLineChars="200" w:firstLine="480"/>
        <w:rPr>
          <w:rFonts w:ascii="仿宋" w:eastAsia="仿宋_GB2312" w:hAnsi="仿宋" w:cs="仿宋"/>
          <w:kern w:val="0"/>
          <w:sz w:val="24"/>
        </w:rPr>
      </w:pPr>
      <w:r w:rsidRPr="00C61565">
        <w:rPr>
          <w:rFonts w:eastAsia="仿宋_GB2312" w:cs="仿宋" w:hint="eastAsia"/>
          <w:kern w:val="0"/>
          <w:sz w:val="24"/>
        </w:rPr>
        <w:t>1</w:t>
      </w:r>
      <w:r w:rsidRPr="00C61565">
        <w:rPr>
          <w:rFonts w:ascii="仿宋" w:eastAsia="仿宋_GB2312" w:hAnsi="仿宋" w:cs="仿宋" w:hint="eastAsia"/>
          <w:kern w:val="0"/>
          <w:sz w:val="24"/>
        </w:rPr>
        <w:t>.</w:t>
      </w:r>
      <w:r w:rsidRPr="00C61565">
        <w:rPr>
          <w:rFonts w:ascii="仿宋" w:eastAsia="仿宋_GB2312" w:hAnsi="仿宋" w:cs="仿宋" w:hint="eastAsia"/>
          <w:kern w:val="0"/>
          <w:sz w:val="24"/>
        </w:rPr>
        <w:t>人员基数以截止</w:t>
      </w:r>
      <w:r>
        <w:rPr>
          <w:rFonts w:eastAsia="仿宋_GB2312" w:cs="仿宋"/>
          <w:kern w:val="0"/>
          <w:sz w:val="24"/>
        </w:rPr>
        <w:t>2020</w:t>
      </w:r>
      <w:r w:rsidRPr="00C61565">
        <w:rPr>
          <w:rFonts w:ascii="仿宋" w:eastAsia="仿宋_GB2312" w:hAnsi="仿宋" w:cs="仿宋" w:hint="eastAsia"/>
          <w:kern w:val="0"/>
          <w:sz w:val="24"/>
        </w:rPr>
        <w:t>年底各学院</w:t>
      </w:r>
      <w:r>
        <w:rPr>
          <w:rFonts w:ascii="仿宋" w:eastAsia="仿宋_GB2312" w:hAnsi="仿宋" w:cs="仿宋" w:hint="eastAsia"/>
          <w:kern w:val="0"/>
          <w:sz w:val="24"/>
        </w:rPr>
        <w:t>实际缴纳</w:t>
      </w:r>
      <w:r>
        <w:rPr>
          <w:rFonts w:ascii="仿宋" w:eastAsia="仿宋_GB2312" w:hAnsi="仿宋" w:cs="仿宋"/>
          <w:kern w:val="0"/>
          <w:sz w:val="24"/>
        </w:rPr>
        <w:t>团费人数</w:t>
      </w:r>
      <w:r w:rsidRPr="00C61565">
        <w:rPr>
          <w:rFonts w:ascii="仿宋" w:eastAsia="仿宋_GB2312" w:hAnsi="仿宋" w:cs="仿宋" w:hint="eastAsia"/>
          <w:kern w:val="0"/>
          <w:sz w:val="24"/>
        </w:rPr>
        <w:t>为准；</w:t>
      </w:r>
    </w:p>
    <w:p w:rsidR="004C0BAD" w:rsidRPr="00C61565" w:rsidRDefault="004C0BAD" w:rsidP="004C0BAD">
      <w:pPr>
        <w:widowControl/>
        <w:spacing w:line="560" w:lineRule="exact"/>
        <w:ind w:firstLine="480"/>
        <w:rPr>
          <w:rFonts w:ascii="仿宋" w:eastAsia="仿宋_GB2312" w:hAnsi="仿宋" w:cs="仿宋"/>
          <w:kern w:val="0"/>
          <w:sz w:val="24"/>
        </w:rPr>
      </w:pPr>
      <w:r w:rsidRPr="00C61565">
        <w:rPr>
          <w:rFonts w:eastAsia="仿宋_GB2312" w:cs="仿宋" w:hint="eastAsia"/>
          <w:kern w:val="0"/>
          <w:sz w:val="24"/>
        </w:rPr>
        <w:t>2</w:t>
      </w:r>
      <w:r w:rsidRPr="00C61565">
        <w:rPr>
          <w:rFonts w:ascii="仿宋" w:eastAsia="仿宋_GB2312" w:hAnsi="仿宋" w:cs="仿宋" w:hint="eastAsia"/>
          <w:kern w:val="0"/>
          <w:sz w:val="24"/>
        </w:rPr>
        <w:t>.</w:t>
      </w:r>
      <w:r w:rsidRPr="00C61565">
        <w:rPr>
          <w:rFonts w:ascii="仿宋" w:eastAsia="仿宋_GB2312" w:hAnsi="仿宋" w:cs="仿宋" w:hint="eastAsia"/>
          <w:kern w:val="0"/>
          <w:sz w:val="24"/>
        </w:rPr>
        <w:t>“五四之星”名额划拨参考各学院团员基数，以每个学院</w:t>
      </w:r>
      <w:r w:rsidRPr="00C61565">
        <w:rPr>
          <w:rFonts w:eastAsia="仿宋_GB2312" w:cs="仿宋" w:hint="eastAsia"/>
          <w:kern w:val="0"/>
          <w:sz w:val="24"/>
        </w:rPr>
        <w:t>10</w:t>
      </w:r>
      <w:r w:rsidRPr="00C61565">
        <w:rPr>
          <w:rFonts w:ascii="仿宋" w:eastAsia="仿宋_GB2312" w:hAnsi="仿宋" w:cs="仿宋" w:hint="eastAsia"/>
          <w:kern w:val="0"/>
          <w:sz w:val="24"/>
        </w:rPr>
        <w:t>名的基础名额进行划拨，学校可根据各学院申报情况进行调控；</w:t>
      </w:r>
    </w:p>
    <w:p w:rsidR="004C0BAD" w:rsidRDefault="004C0BAD" w:rsidP="004C0BAD">
      <w:pPr>
        <w:widowControl/>
        <w:spacing w:line="560" w:lineRule="exact"/>
        <w:ind w:firstLine="480"/>
        <w:rPr>
          <w:rFonts w:ascii="仿宋" w:eastAsia="仿宋_GB2312" w:hAnsi="仿宋" w:cs="仿宋"/>
          <w:kern w:val="0"/>
          <w:sz w:val="24"/>
        </w:rPr>
      </w:pPr>
      <w:r>
        <w:rPr>
          <w:rFonts w:eastAsia="仿宋_GB2312" w:cs="仿宋"/>
          <w:kern w:val="0"/>
          <w:sz w:val="24"/>
        </w:rPr>
        <w:t>3</w:t>
      </w:r>
      <w:r w:rsidRPr="00C61565">
        <w:rPr>
          <w:rFonts w:ascii="仿宋" w:eastAsia="仿宋_GB2312" w:hAnsi="仿宋" w:cs="仿宋"/>
          <w:kern w:val="0"/>
          <w:sz w:val="24"/>
        </w:rPr>
        <w:t>.</w:t>
      </w:r>
      <w:r w:rsidRPr="00C61565">
        <w:rPr>
          <w:rFonts w:ascii="仿宋" w:eastAsia="仿宋_GB2312" w:hAnsi="仿宋" w:cs="仿宋" w:hint="eastAsia"/>
          <w:kern w:val="0"/>
          <w:sz w:val="24"/>
        </w:rPr>
        <w:t>校级学生组织评选名额由学校团委根据实际情况进行分配，不占学院名额。</w:t>
      </w:r>
    </w:p>
    <w:p w:rsidR="00980721" w:rsidRPr="004C0BAD" w:rsidRDefault="00980721">
      <w:bookmarkStart w:id="0" w:name="_GoBack"/>
      <w:bookmarkEnd w:id="0"/>
    </w:p>
    <w:sectPr w:rsidR="00980721" w:rsidRPr="004C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AD"/>
    <w:rsid w:val="004C0BAD"/>
    <w:rsid w:val="009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0B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0B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2021-03-15T12:27:00Z</dcterms:created>
  <dcterms:modified xsi:type="dcterms:W3CDTF">2021-03-15T12:30:00Z</dcterms:modified>
</cp:coreProperties>
</file>